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AE3DE" w14:textId="295A8AC4" w:rsidR="00CF464D" w:rsidRPr="00E373DA" w:rsidRDefault="00CF464D" w:rsidP="00CF464D">
      <w:pPr>
        <w:rPr>
          <w:rFonts w:cstheme="minorHAnsi"/>
          <w:b/>
          <w:sz w:val="24"/>
          <w:szCs w:val="24"/>
        </w:rPr>
      </w:pPr>
      <w:r w:rsidRPr="00E373DA">
        <w:rPr>
          <w:rFonts w:cstheme="minorHAnsi"/>
          <w:b/>
          <w:sz w:val="24"/>
          <w:szCs w:val="24"/>
        </w:rPr>
        <w:t>B</w:t>
      </w:r>
      <w:r w:rsidR="00E373DA" w:rsidRPr="00E373DA">
        <w:rPr>
          <w:rFonts w:cstheme="minorHAnsi"/>
          <w:b/>
          <w:sz w:val="24"/>
          <w:szCs w:val="24"/>
        </w:rPr>
        <w:t>EZPIECZEŃSTWO NARODOWE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1560"/>
        <w:gridCol w:w="2126"/>
      </w:tblGrid>
      <w:tr w:rsidR="00CF464D" w:rsidRPr="00E373DA" w14:paraId="6F152195" w14:textId="77777777" w:rsidTr="00BA7887">
        <w:tc>
          <w:tcPr>
            <w:tcW w:w="5778" w:type="dxa"/>
          </w:tcPr>
          <w:p w14:paraId="2C6478DE" w14:textId="77777777" w:rsidR="00CF464D" w:rsidRPr="00E373DA" w:rsidRDefault="00CF464D" w:rsidP="00BA7887">
            <w:pPr>
              <w:rPr>
                <w:rFonts w:cstheme="minorHAnsi"/>
                <w:sz w:val="24"/>
                <w:szCs w:val="24"/>
              </w:rPr>
            </w:pPr>
            <w:r w:rsidRPr="00E373DA">
              <w:rPr>
                <w:rFonts w:cstheme="minorHAnsi"/>
                <w:sz w:val="24"/>
                <w:szCs w:val="24"/>
              </w:rPr>
              <w:t>Bezpieczeństwo i Technika pożarnicza</w:t>
            </w:r>
          </w:p>
        </w:tc>
        <w:tc>
          <w:tcPr>
            <w:tcW w:w="1560" w:type="dxa"/>
          </w:tcPr>
          <w:p w14:paraId="257D9F7D" w14:textId="77777777" w:rsidR="00CF464D" w:rsidRPr="00E373DA" w:rsidRDefault="00CF464D" w:rsidP="00BA78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5C32C9" w14:textId="77777777" w:rsidR="00CF464D" w:rsidRPr="00E373DA" w:rsidRDefault="00CF464D" w:rsidP="00BA78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F464D" w:rsidRPr="00E373DA" w14:paraId="38B464ED" w14:textId="77777777" w:rsidTr="00BA7887">
        <w:tc>
          <w:tcPr>
            <w:tcW w:w="5778" w:type="dxa"/>
          </w:tcPr>
          <w:p w14:paraId="18B645CC" w14:textId="77777777" w:rsidR="00CF464D" w:rsidRPr="00E373DA" w:rsidRDefault="00CF464D" w:rsidP="00BA7887">
            <w:pPr>
              <w:rPr>
                <w:rFonts w:cstheme="minorHAnsi"/>
                <w:sz w:val="24"/>
                <w:szCs w:val="24"/>
              </w:rPr>
            </w:pPr>
            <w:r w:rsidRPr="00E373DA">
              <w:rPr>
                <w:rFonts w:cstheme="minorHAnsi"/>
                <w:sz w:val="24"/>
                <w:szCs w:val="24"/>
              </w:rPr>
              <w:t>Bezpieczeństwo Narodowe</w:t>
            </w:r>
          </w:p>
        </w:tc>
        <w:tc>
          <w:tcPr>
            <w:tcW w:w="1560" w:type="dxa"/>
          </w:tcPr>
          <w:p w14:paraId="23A04F8B" w14:textId="77777777" w:rsidR="00CF464D" w:rsidRPr="00E373DA" w:rsidRDefault="00CF464D" w:rsidP="00BA78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185652" w14:textId="77777777" w:rsidR="00CF464D" w:rsidRPr="00E373DA" w:rsidRDefault="00CF464D" w:rsidP="00BA78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F464D" w:rsidRPr="00E373DA" w14:paraId="3F27AE52" w14:textId="77777777" w:rsidTr="00BA7887">
        <w:tc>
          <w:tcPr>
            <w:tcW w:w="5778" w:type="dxa"/>
          </w:tcPr>
          <w:p w14:paraId="7B90A977" w14:textId="77777777" w:rsidR="00CF464D" w:rsidRPr="00E373DA" w:rsidRDefault="00CF464D" w:rsidP="00BA7887">
            <w:pPr>
              <w:rPr>
                <w:rFonts w:cstheme="minorHAnsi"/>
                <w:sz w:val="24"/>
                <w:szCs w:val="24"/>
              </w:rPr>
            </w:pPr>
            <w:r w:rsidRPr="00E373DA">
              <w:rPr>
                <w:rFonts w:cstheme="minorHAnsi"/>
                <w:sz w:val="24"/>
                <w:szCs w:val="24"/>
              </w:rPr>
              <w:t>Kwartalnik policyjny</w:t>
            </w:r>
          </w:p>
        </w:tc>
        <w:tc>
          <w:tcPr>
            <w:tcW w:w="1560" w:type="dxa"/>
          </w:tcPr>
          <w:p w14:paraId="77C24478" w14:textId="77777777" w:rsidR="00CF464D" w:rsidRPr="00E373DA" w:rsidRDefault="00CF464D" w:rsidP="00BA78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C9B4BD" w14:textId="77777777" w:rsidR="00CF464D" w:rsidRPr="00E373DA" w:rsidRDefault="00CF464D" w:rsidP="00BA78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F464D" w:rsidRPr="00E373DA" w14:paraId="3C1FEC43" w14:textId="77777777" w:rsidTr="00BA7887">
        <w:tc>
          <w:tcPr>
            <w:tcW w:w="5778" w:type="dxa"/>
          </w:tcPr>
          <w:p w14:paraId="70575CC6" w14:textId="77777777" w:rsidR="00CF464D" w:rsidRPr="00E373DA" w:rsidRDefault="00CF464D" w:rsidP="00BA7887">
            <w:pPr>
              <w:rPr>
                <w:rFonts w:cstheme="minorHAnsi"/>
                <w:b/>
                <w:sz w:val="24"/>
                <w:szCs w:val="24"/>
              </w:rPr>
            </w:pPr>
            <w:r w:rsidRPr="00E373DA">
              <w:rPr>
                <w:rFonts w:cstheme="minorHAnsi"/>
                <w:b/>
                <w:sz w:val="24"/>
                <w:szCs w:val="24"/>
              </w:rPr>
              <w:t>Przegląd Bezpieczeństwa Wewnętrznego</w:t>
            </w:r>
          </w:p>
        </w:tc>
        <w:tc>
          <w:tcPr>
            <w:tcW w:w="1560" w:type="dxa"/>
          </w:tcPr>
          <w:p w14:paraId="628F01BA" w14:textId="77777777" w:rsidR="00CF464D" w:rsidRPr="00E373DA" w:rsidRDefault="00CF464D" w:rsidP="00BA7887">
            <w:pPr>
              <w:rPr>
                <w:rFonts w:cstheme="minorHAnsi"/>
                <w:sz w:val="24"/>
                <w:szCs w:val="24"/>
              </w:rPr>
            </w:pPr>
            <w:r w:rsidRPr="00E373DA">
              <w:rPr>
                <w:rFonts w:cstheme="minorHAnsi"/>
                <w:sz w:val="24"/>
                <w:szCs w:val="24"/>
              </w:rPr>
              <w:t>Od 2013</w:t>
            </w:r>
          </w:p>
        </w:tc>
        <w:tc>
          <w:tcPr>
            <w:tcW w:w="2126" w:type="dxa"/>
          </w:tcPr>
          <w:p w14:paraId="234228B2" w14:textId="72BDB8A2" w:rsidR="00CF464D" w:rsidRPr="00E373DA" w:rsidRDefault="00E373DA" w:rsidP="00BA7887">
            <w:pPr>
              <w:rPr>
                <w:rFonts w:cstheme="minorHAnsi"/>
                <w:b/>
                <w:sz w:val="24"/>
                <w:szCs w:val="24"/>
              </w:rPr>
            </w:pPr>
            <w:r w:rsidRPr="003C6A8B">
              <w:rPr>
                <w:rFonts w:cstheme="minorHAnsi"/>
                <w:b/>
                <w:sz w:val="24"/>
                <w:szCs w:val="24"/>
              </w:rPr>
              <w:t>Bieżąca / Dary nieregularne</w:t>
            </w:r>
          </w:p>
        </w:tc>
      </w:tr>
      <w:tr w:rsidR="00CF464D" w:rsidRPr="00E373DA" w14:paraId="6FD59561" w14:textId="77777777" w:rsidTr="00BA7887">
        <w:tc>
          <w:tcPr>
            <w:tcW w:w="5778" w:type="dxa"/>
          </w:tcPr>
          <w:p w14:paraId="2FB797A3" w14:textId="77777777" w:rsidR="00CF464D" w:rsidRPr="00E373DA" w:rsidRDefault="00CF464D" w:rsidP="00BA7887">
            <w:pPr>
              <w:rPr>
                <w:rFonts w:cstheme="minorHAnsi"/>
                <w:sz w:val="24"/>
                <w:szCs w:val="24"/>
              </w:rPr>
            </w:pPr>
            <w:r w:rsidRPr="00E373DA">
              <w:rPr>
                <w:rFonts w:cstheme="minorHAnsi"/>
                <w:sz w:val="24"/>
                <w:szCs w:val="24"/>
              </w:rPr>
              <w:t>Policja. Kwartalnik Komendanta Głównego Policji.</w:t>
            </w:r>
          </w:p>
        </w:tc>
        <w:tc>
          <w:tcPr>
            <w:tcW w:w="1560" w:type="dxa"/>
          </w:tcPr>
          <w:p w14:paraId="31412521" w14:textId="77777777" w:rsidR="00CF464D" w:rsidRPr="00E373DA" w:rsidRDefault="00CF464D" w:rsidP="00BA78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B3A1F75" w14:textId="77777777" w:rsidR="00CF464D" w:rsidRPr="00E373DA" w:rsidRDefault="00CF464D" w:rsidP="00BA78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CF464D" w:rsidRPr="00E373DA" w14:paraId="64BCCBB4" w14:textId="77777777" w:rsidTr="00BA7887">
        <w:tc>
          <w:tcPr>
            <w:tcW w:w="5778" w:type="dxa"/>
          </w:tcPr>
          <w:p w14:paraId="6FD0AE2F" w14:textId="6E8F61EB" w:rsidR="00E373DA" w:rsidRPr="00E373DA" w:rsidRDefault="00CF464D" w:rsidP="00BA7887">
            <w:pPr>
              <w:rPr>
                <w:rFonts w:cstheme="minorHAnsi"/>
                <w:sz w:val="24"/>
                <w:szCs w:val="24"/>
              </w:rPr>
            </w:pPr>
            <w:r w:rsidRPr="00E373DA">
              <w:rPr>
                <w:rFonts w:cstheme="minorHAnsi"/>
                <w:sz w:val="24"/>
                <w:szCs w:val="24"/>
              </w:rPr>
              <w:t>Śląska Policja</w:t>
            </w:r>
          </w:p>
        </w:tc>
        <w:tc>
          <w:tcPr>
            <w:tcW w:w="1560" w:type="dxa"/>
          </w:tcPr>
          <w:p w14:paraId="33B73C55" w14:textId="77777777" w:rsidR="00CF464D" w:rsidRPr="00E373DA" w:rsidRDefault="00CF464D" w:rsidP="00BA7887">
            <w:pPr>
              <w:rPr>
                <w:rFonts w:cstheme="minorHAnsi"/>
                <w:sz w:val="24"/>
                <w:szCs w:val="24"/>
              </w:rPr>
            </w:pPr>
            <w:r w:rsidRPr="00E373DA">
              <w:rPr>
                <w:rFonts w:cstheme="minorHAnsi"/>
                <w:sz w:val="24"/>
                <w:szCs w:val="24"/>
              </w:rPr>
              <w:t>2011</w:t>
            </w:r>
          </w:p>
        </w:tc>
        <w:tc>
          <w:tcPr>
            <w:tcW w:w="2126" w:type="dxa"/>
          </w:tcPr>
          <w:p w14:paraId="17925B14" w14:textId="77777777" w:rsidR="00CF464D" w:rsidRPr="00E373DA" w:rsidRDefault="00CF464D" w:rsidP="00BA78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373DA" w:rsidRPr="00E373DA" w14:paraId="42E46009" w14:textId="77777777" w:rsidTr="00BA7887">
        <w:tc>
          <w:tcPr>
            <w:tcW w:w="5778" w:type="dxa"/>
          </w:tcPr>
          <w:p w14:paraId="1C6913AA" w14:textId="2331CFBC" w:rsidR="00E373DA" w:rsidRPr="00E373DA" w:rsidRDefault="00E373DA" w:rsidP="00E373DA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Terroryzm. Studia, analizy, prewencja</w:t>
            </w:r>
          </w:p>
        </w:tc>
        <w:tc>
          <w:tcPr>
            <w:tcW w:w="1560" w:type="dxa"/>
          </w:tcPr>
          <w:p w14:paraId="06241B0E" w14:textId="48FB1FF6" w:rsidR="00E373DA" w:rsidRPr="00E373DA" w:rsidRDefault="00E373DA" w:rsidP="00E373D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Od 2022</w:t>
            </w:r>
          </w:p>
        </w:tc>
        <w:tc>
          <w:tcPr>
            <w:tcW w:w="2126" w:type="dxa"/>
          </w:tcPr>
          <w:p w14:paraId="322EA7B4" w14:textId="6FC8EFA4" w:rsidR="00E373DA" w:rsidRPr="00E373DA" w:rsidRDefault="00E373DA" w:rsidP="00E373DA">
            <w:pPr>
              <w:rPr>
                <w:rFonts w:cstheme="minorHAnsi"/>
                <w:sz w:val="24"/>
                <w:szCs w:val="24"/>
              </w:rPr>
            </w:pPr>
            <w:r w:rsidRPr="003C6A8B">
              <w:rPr>
                <w:rFonts w:cstheme="minorHAnsi"/>
                <w:b/>
                <w:sz w:val="24"/>
                <w:szCs w:val="24"/>
              </w:rPr>
              <w:t>Bieżąca / Dary nieregularne</w:t>
            </w:r>
          </w:p>
        </w:tc>
      </w:tr>
    </w:tbl>
    <w:p w14:paraId="39DFB67F" w14:textId="77777777" w:rsidR="005C50E5" w:rsidRDefault="005C50E5"/>
    <w:sectPr w:rsidR="005C50E5" w:rsidSect="005C5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64D"/>
    <w:rsid w:val="005C50E5"/>
    <w:rsid w:val="00CF464D"/>
    <w:rsid w:val="00E3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791F48"/>
  <w15:docId w15:val="{E8085343-6BA0-4B23-B7FF-1AEA56C0C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464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4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291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Kubiczek</dc:creator>
  <cp:keywords/>
  <dc:description/>
  <cp:lastModifiedBy>Ewelina Kubiczek</cp:lastModifiedBy>
  <cp:revision>2</cp:revision>
  <dcterms:created xsi:type="dcterms:W3CDTF">2023-05-16T11:23:00Z</dcterms:created>
  <dcterms:modified xsi:type="dcterms:W3CDTF">2023-05-16T11:23:00Z</dcterms:modified>
</cp:coreProperties>
</file>